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7A36" w:rsidRPr="00F1446F" w:rsidRDefault="002A01E8" w:rsidP="00417A3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F1446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D79B0">
        <w:rPr>
          <w:rFonts w:ascii="TH SarabunPSK" w:hAnsi="TH SarabunPSK" w:cs="TH SarabunPSK" w:hint="cs"/>
          <w:sz w:val="32"/>
          <w:szCs w:val="32"/>
          <w:cs/>
        </w:rPr>
        <w:t>๑๕</w:t>
      </w:r>
      <w:r w:rsidR="003D21A1"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775E33" w:rsidRPr="00775E33" w:rsidRDefault="00775E33" w:rsidP="00775E3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75E33"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๗</w:t>
      </w:r>
    </w:p>
    <w:p w:rsidR="00775E33" w:rsidRDefault="00775E33" w:rsidP="00775E3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75E33">
        <w:rPr>
          <w:rFonts w:ascii="TH SarabunPSK" w:hAnsi="TH SarabunPSK" w:cs="TH SarabunPSK" w:hint="cs"/>
          <w:b/>
          <w:bCs/>
          <w:sz w:val="32"/>
          <w:szCs w:val="32"/>
          <w:cs/>
        </w:rPr>
        <w:t>การบริหารจัดการและการติดตามประเมินผล</w:t>
      </w:r>
    </w:p>
    <w:p w:rsidR="006608F8" w:rsidRDefault="006608F8" w:rsidP="00775E3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แผนปฏิบัติการส่งเสริมคุณ</w:t>
      </w:r>
      <w:r w:rsidR="00B27FFB">
        <w:rPr>
          <w:rFonts w:ascii="TH SarabunPSK" w:hAnsi="TH SarabunPSK" w:cs="TH SarabunPSK" w:hint="cs"/>
          <w:b/>
          <w:bCs/>
          <w:sz w:val="32"/>
          <w:szCs w:val="32"/>
          <w:cs/>
        </w:rPr>
        <w:t>ธรรม</w:t>
      </w:r>
      <w:r w:rsidR="00035C3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จังหวัดสงขลา </w:t>
      </w:r>
      <w:r w:rsidR="00A74452">
        <w:rPr>
          <w:rFonts w:ascii="TH SarabunPSK" w:hAnsi="TH SarabunPSK" w:cs="TH SarabunPSK" w:hint="cs"/>
          <w:b/>
          <w:bCs/>
          <w:sz w:val="32"/>
          <w:szCs w:val="32"/>
          <w:cs/>
        </w:rPr>
        <w:t>ประจำ</w:t>
      </w:r>
      <w:r w:rsidR="00035C3D">
        <w:rPr>
          <w:rFonts w:ascii="TH SarabunPSK" w:hAnsi="TH SarabunPSK" w:cs="TH SarabunPSK" w:hint="cs"/>
          <w:b/>
          <w:bCs/>
          <w:sz w:val="32"/>
          <w:szCs w:val="32"/>
          <w:cs/>
        </w:rPr>
        <w:t>ปีงบประมาณ พ.ศ.๒๕๖</w:t>
      </w:r>
      <w:r w:rsidR="00A74452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</w:p>
    <w:p w:rsidR="00F10E2A" w:rsidRPr="00201C1B" w:rsidRDefault="000C762E" w:rsidP="00201C1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</w:t>
      </w:r>
    </w:p>
    <w:p w:rsidR="00F10E2A" w:rsidRPr="0013763F" w:rsidRDefault="00F10E2A" w:rsidP="0013763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23A8A">
        <w:rPr>
          <w:rFonts w:ascii="TH SarabunPSK" w:hAnsi="TH SarabunPSK" w:cs="TH SarabunPSK"/>
          <w:sz w:val="32"/>
          <w:szCs w:val="32"/>
          <w:cs/>
        </w:rPr>
        <w:t>จังหวัดสงขลา</w:t>
      </w:r>
      <w:r>
        <w:rPr>
          <w:rFonts w:ascii="TH SarabunPSK" w:hAnsi="TH SarabunPSK" w:cs="TH SarabunPSK" w:hint="cs"/>
          <w:sz w:val="32"/>
          <w:szCs w:val="32"/>
          <w:cs/>
        </w:rPr>
        <w:t>ได้กำหนดตัวชี้วัดในการขับเคลื่อนแผนปฏิบัติการส่งเสริมคุณ</w:t>
      </w:r>
      <w:r w:rsidR="00B27FFB">
        <w:rPr>
          <w:rFonts w:ascii="TH SarabunPSK" w:hAnsi="TH SarabunPSK" w:cs="TH SarabunPSK" w:hint="cs"/>
          <w:sz w:val="32"/>
          <w:szCs w:val="32"/>
          <w:cs/>
        </w:rPr>
        <w:t>ธรรม</w:t>
      </w:r>
      <w:r w:rsidR="00B7069F">
        <w:rPr>
          <w:rFonts w:ascii="TH SarabunPSK" w:hAnsi="TH SarabunPSK" w:cs="TH SarabunPSK" w:hint="cs"/>
          <w:sz w:val="32"/>
          <w:szCs w:val="32"/>
          <w:cs/>
        </w:rPr>
        <w:t>จังหวัดสงขลา ปีงบประมาณ พ.ศ.๒๕๖</w:t>
      </w:r>
      <w:r w:rsidR="00A74452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</w:t>
      </w:r>
      <w:r w:rsidR="00201C1B">
        <w:rPr>
          <w:rFonts w:ascii="TH SarabunPSK" w:hAnsi="TH SarabunPSK" w:cs="TH SarabunPSK" w:hint="cs"/>
          <w:sz w:val="32"/>
          <w:szCs w:val="32"/>
          <w:cs/>
        </w:rPr>
        <w:t>มีความ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สอดคล้องกับแผนแม่บทส่งเสริมคุณธรรมแห่งชาติ ฉบับที่ ๑ </w:t>
      </w:r>
      <w:r w:rsidR="00B27FFB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(พ.ศ.๒๕๕๙-๒๕๖๔) </w:t>
      </w:r>
      <w:r w:rsidR="00201C1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โดยบูรณาการกรอบแนวทางการบริหารจัดการและการติดตามประเมินผล ร่วมกับ</w:t>
      </w:r>
      <w:r w:rsidR="00B27FF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</w:t>
      </w:r>
      <w:r w:rsidR="00201C1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ทุกภาคส่วนใน</w:t>
      </w:r>
      <w:r w:rsidR="00201C1B" w:rsidRPr="00B2656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จังหวัดสงขลา</w:t>
      </w:r>
      <w:r w:rsidR="00201C1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ให้มีความเข้าใจและทิศทางส่งเสริมคุณธรรมภายใต้อำนาจหน้าที่ของหน่วยงานนั้นๆ ซึ่งจะส่งผลให้การดำเนินโครงการ กิจกรรม บรรลุผลตามระยะเวลาที่กำหนด </w:t>
      </w:r>
      <w:r w:rsidR="00201C1B">
        <w:rPr>
          <w:rFonts w:ascii="TH SarabunPSK" w:hAnsi="TH SarabunPSK" w:cs="TH SarabunPSK" w:hint="cs"/>
          <w:sz w:val="32"/>
          <w:szCs w:val="32"/>
          <w:cs/>
        </w:rPr>
        <w:t>ภายใต้ยุทธศาสตร์</w:t>
      </w:r>
      <w:r w:rsidR="0022370A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201C1B">
        <w:rPr>
          <w:rFonts w:ascii="TH SarabunPSK" w:hAnsi="TH SarabunPSK" w:cs="TH SarabunPSK" w:hint="cs"/>
          <w:sz w:val="32"/>
          <w:szCs w:val="32"/>
          <w:cs/>
        </w:rPr>
        <w:t>การส่งเสริมคุณธรรมแต่ละด้าน ดังนี้</w:t>
      </w:r>
    </w:p>
    <w:p w:rsidR="000C762E" w:rsidRDefault="000C762E" w:rsidP="000C762E">
      <w:pPr>
        <w:spacing w:after="0" w:line="240" w:lineRule="auto"/>
        <w:ind w:right="-4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01C88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 ๑ </w:t>
      </w:r>
      <w:r w:rsidRPr="00E01C88">
        <w:rPr>
          <w:rFonts w:ascii="TH SarabunPSK" w:hAnsi="TH SarabunPSK" w:cs="TH SarabunPSK"/>
          <w:b/>
          <w:bCs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0C762E" w:rsidRPr="00EE5951" w:rsidRDefault="000C762E" w:rsidP="00EE5951">
      <w:pPr>
        <w:spacing w:after="0" w:line="240" w:lineRule="auto"/>
        <w:ind w:right="-4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ตัวชี้วัดความสำเร็จ</w:t>
      </w:r>
    </w:p>
    <w:p w:rsidR="005237AC" w:rsidRPr="00B64EAD" w:rsidRDefault="005237AC" w:rsidP="00A3636D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F0C1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๑.๑ จังหวัดสงขลามีแผนปฏิบัติการส่งเสริมคุณธรรมของจังหวัด</w:t>
      </w:r>
    </w:p>
    <w:p w:rsidR="005237AC" w:rsidRDefault="005237AC" w:rsidP="00A3636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64EAD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B64EAD">
        <w:rPr>
          <w:rFonts w:ascii="TH SarabunPSK" w:hAnsi="TH SarabunPSK" w:cs="TH SarabunPSK" w:hint="cs"/>
          <w:sz w:val="32"/>
          <w:szCs w:val="32"/>
          <w:cs/>
        </w:rPr>
        <w:t>๒ ทุกหน่วยงานทั้งภาครัฐ ภาคเอกชนในจังหวัดสงขลา มีส่วนร่วมส่งเสริม สนับสนุนและดำเนินการ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>ส่งเสริมคุณธรรมในจังหวัดสงขลา ภายใต้บทบาทและหน้าที่ของหน่วยงาน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165A7">
        <w:rPr>
          <w:rFonts w:ascii="TH SarabunPSK" w:hAnsi="TH SarabunPSK" w:cs="TH SarabunPSK" w:hint="cs"/>
          <w:sz w:val="32"/>
          <w:szCs w:val="32"/>
          <w:cs/>
        </w:rPr>
        <w:t>เช่น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5237AC" w:rsidRPr="00B64EAD" w:rsidRDefault="005237AC" w:rsidP="00A3636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64EAD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๑.</w:t>
      </w:r>
      <w:r w:rsidRPr="00B64EAD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B64EAD">
        <w:rPr>
          <w:rFonts w:ascii="TH SarabunPSK" w:hAnsi="TH SarabunPSK" w:cs="TH SarabunPSK" w:hint="cs"/>
          <w:sz w:val="32"/>
          <w:szCs w:val="32"/>
          <w:cs/>
        </w:rPr>
        <w:t>๑ จัดกิจกรรมเทิดทูนสถาบันชาติ ศาสนา และพระมหากษัตริย์ เพิ่มขึ้น</w:t>
      </w:r>
    </w:p>
    <w:p w:rsidR="005237AC" w:rsidRPr="007B04C4" w:rsidRDefault="005237AC" w:rsidP="00A3636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๑.๒.๒ </w:t>
      </w:r>
      <w:r w:rsidRPr="00FB34AB">
        <w:rPr>
          <w:rFonts w:ascii="TH SarabunPSK" w:hAnsi="TH SarabunPSK" w:cs="TH SarabunPSK" w:hint="cs"/>
          <w:sz w:val="32"/>
          <w:szCs w:val="32"/>
          <w:cs/>
        </w:rPr>
        <w:t>จัด</w:t>
      </w:r>
      <w:r>
        <w:rPr>
          <w:rFonts w:ascii="TH SarabunPSK" w:hAnsi="TH SarabunPSK" w:cs="TH SarabunPSK" w:hint="cs"/>
          <w:sz w:val="32"/>
          <w:szCs w:val="32"/>
          <w:cs/>
        </w:rPr>
        <w:t>ทำโครงการ กิจกรรมเสริมสร้างปลูกฝังคุณธรรมให้แก่เด็ก เยาวชน ประชาชน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เพิ่มขึ้น</w:t>
      </w:r>
    </w:p>
    <w:p w:rsidR="005237AC" w:rsidRDefault="005237AC" w:rsidP="00A3636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๑.๒.๓ จัดโครงการ กิจกรรมส่งเสริมศาสนา ศิลปะ วัฒนธรรมประเพณี และภูมิปัญญาท้องถิ่น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เพิ่มขึ้น</w:t>
      </w:r>
    </w:p>
    <w:p w:rsidR="005237AC" w:rsidRDefault="005237AC" w:rsidP="00A3636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๑.๒.๔ จัดโครงการ กิจกรรมน้อมนำหลักปรัชญาเศรษฐกิจพอเพียงมาเป็นหลักในการพัฒนาคุณภาพชีวิต เพิ่มขึ้น</w:t>
      </w:r>
    </w:p>
    <w:p w:rsidR="005237AC" w:rsidRPr="00FB34AB" w:rsidRDefault="005237AC" w:rsidP="00A3636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๑.๒.๕ ยกย่องเชิดชูองค์กรและบุคคลผู้มีผลงานดีเด่นในด้านส่งเสริมคุณธรรม เพิ่มขึ้น </w:t>
      </w:r>
    </w:p>
    <w:p w:rsidR="000C762E" w:rsidRDefault="000C762E" w:rsidP="000C762E">
      <w:pPr>
        <w:spacing w:after="0" w:line="240" w:lineRule="auto"/>
        <w:ind w:right="-4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01C88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 ๒ </w:t>
      </w:r>
      <w:r w:rsidRPr="00E01C88">
        <w:rPr>
          <w:rFonts w:ascii="TH SarabunPSK" w:hAnsi="TH SarabunPSK" w:cs="TH SarabunPSK"/>
          <w:b/>
          <w:bCs/>
          <w:sz w:val="32"/>
          <w:szCs w:val="32"/>
          <w:cs/>
        </w:rPr>
        <w:tab/>
        <w:t>สร้างความเข้มแข็งในระบบการบริหารจัดการด้านการส่งเสริมคุณธรรมให้เป็นเอกภาพ</w:t>
      </w:r>
    </w:p>
    <w:p w:rsidR="005C71A4" w:rsidRPr="005C71A4" w:rsidRDefault="000C762E" w:rsidP="005C71A4">
      <w:pPr>
        <w:spacing w:after="0" w:line="240" w:lineRule="auto"/>
        <w:ind w:right="-4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ตัวชี้วัดความสำเร็จ</w:t>
      </w:r>
    </w:p>
    <w:p w:rsidR="005C71A4" w:rsidRPr="009572CD" w:rsidRDefault="005C71A4" w:rsidP="005C71A4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๒.๑ จังหวัดสงขลามีการพัฒนาระบบบริหาร ระบบกำกับติดตามประเมินผล การดำเนินงานส่งเสริมคุณธรรมที่มีประสิทธิภาพ</w:t>
      </w:r>
    </w:p>
    <w:p w:rsidR="005C71A4" w:rsidRDefault="005C71A4" w:rsidP="005C71A4">
      <w:pPr>
        <w:pStyle w:val="a3"/>
        <w:tabs>
          <w:tab w:val="left" w:pos="1021"/>
          <w:tab w:val="left" w:pos="1418"/>
          <w:tab w:val="left" w:pos="1701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>๒.๒ จัดประชุมปีละ ๒ ครั้ง ร่วมกันผลักดันให้โครงการ/กิจกรรม ตามแผนปฏิบัติการ</w:t>
      </w:r>
      <w:r w:rsidRPr="004E27C8">
        <w:rPr>
          <w:rFonts w:ascii="TH SarabunPSK" w:hAnsi="TH SarabunPSK" w:cs="TH SarabunPSK"/>
          <w:sz w:val="32"/>
          <w:szCs w:val="32"/>
          <w:cs/>
        </w:rPr>
        <w:t>ส่งเสริมคุณธรรมจังหวัดสงขลา</w:t>
      </w:r>
      <w:r>
        <w:rPr>
          <w:rFonts w:ascii="TH SarabunPSK" w:hAnsi="TH SarabunPSK" w:cs="TH SarabunPSK" w:hint="cs"/>
          <w:sz w:val="32"/>
          <w:szCs w:val="32"/>
          <w:cs/>
        </w:rPr>
        <w:t>ที่ร่วมกันจัดทำขึ้น ตลอดจนติดตามการดำเนินการเพื่อให้</w:t>
      </w:r>
      <w:r w:rsidRPr="004E27C8">
        <w:rPr>
          <w:rFonts w:ascii="TH SarabunPSK" w:hAnsi="TH SarabunPSK" w:cs="TH SarabunPSK"/>
          <w:sz w:val="32"/>
          <w:szCs w:val="32"/>
          <w:cs/>
        </w:rPr>
        <w:t>แผน</w:t>
      </w:r>
      <w:r>
        <w:rPr>
          <w:rFonts w:ascii="TH SarabunPSK" w:hAnsi="TH SarabunPSK" w:cs="TH SarabunPSK" w:hint="cs"/>
          <w:sz w:val="32"/>
          <w:szCs w:val="32"/>
          <w:cs/>
        </w:rPr>
        <w:t>ปฏิบัติการ</w:t>
      </w:r>
      <w:r w:rsidRPr="004E27C8">
        <w:rPr>
          <w:rFonts w:ascii="TH SarabunPSK" w:hAnsi="TH SarabunPSK" w:cs="TH SarabunPSK"/>
          <w:sz w:val="32"/>
          <w:szCs w:val="32"/>
          <w:cs/>
        </w:rPr>
        <w:t>ส่งเสริมคุณธรรมจังหวัดสงขลา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เกิดผลในทางปฏิบัติจริง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6A0561" w:rsidRDefault="006A0561" w:rsidP="005C71A4">
      <w:pPr>
        <w:pStyle w:val="a3"/>
        <w:tabs>
          <w:tab w:val="left" w:pos="1021"/>
          <w:tab w:val="left" w:pos="1418"/>
          <w:tab w:val="left" w:pos="1701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6A0561" w:rsidRDefault="006A0561" w:rsidP="005C71A4">
      <w:pPr>
        <w:pStyle w:val="a3"/>
        <w:tabs>
          <w:tab w:val="left" w:pos="1021"/>
          <w:tab w:val="left" w:pos="1418"/>
          <w:tab w:val="left" w:pos="1701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6A0561" w:rsidRDefault="006A0561" w:rsidP="005C71A4">
      <w:pPr>
        <w:pStyle w:val="a3"/>
        <w:tabs>
          <w:tab w:val="left" w:pos="1021"/>
          <w:tab w:val="left" w:pos="1418"/>
          <w:tab w:val="left" w:pos="1701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6A0561" w:rsidRDefault="006A0561" w:rsidP="006A0561">
      <w:pPr>
        <w:pStyle w:val="a3"/>
        <w:tabs>
          <w:tab w:val="left" w:pos="1021"/>
          <w:tab w:val="left" w:pos="1418"/>
          <w:tab w:val="left" w:pos="1701"/>
        </w:tabs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๑๕</w:t>
      </w:r>
      <w:r w:rsidR="003D21A1">
        <w:rPr>
          <w:rFonts w:ascii="TH SarabunPSK" w:hAnsi="TH SarabunPSK" w:cs="TH SarabunPSK" w:hint="cs"/>
          <w:sz w:val="32"/>
          <w:szCs w:val="32"/>
          <w:cs/>
        </w:rPr>
        <w:t>๖</w:t>
      </w:r>
      <w:bookmarkStart w:id="0" w:name="_GoBack"/>
      <w:bookmarkEnd w:id="0"/>
    </w:p>
    <w:p w:rsidR="005C71A4" w:rsidRDefault="005C71A4" w:rsidP="005C71A4">
      <w:pPr>
        <w:pStyle w:val="a3"/>
        <w:tabs>
          <w:tab w:val="left" w:pos="1021"/>
          <w:tab w:val="left" w:pos="1418"/>
          <w:tab w:val="left" w:pos="1701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๒.๓ รายงานผลการดำเนินงานตามแผนปฏิบัติการส่งเสริมคุณธรรมจังหวัดสงขลาต่อผู้ว่าราชการจังหวัดสงขลา/คณะอนุกรรมการส่งเสริมคุณธรรมจังหวัดสงขลา ปีละ ๒ ครั้ง ครั้งที่ ๑ ภายในวันที่ ๑๕ มีนาคม และครั้งที่ ๒ ภายในวันที่ ๑๕ กันยายน ของทุกปี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237AC" w:rsidRPr="00677EB8" w:rsidRDefault="005C71A4" w:rsidP="00375D81">
      <w:pPr>
        <w:pStyle w:val="a3"/>
        <w:tabs>
          <w:tab w:val="left" w:pos="1021"/>
          <w:tab w:val="left" w:pos="1418"/>
          <w:tab w:val="left" w:pos="1701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๒.๔ หน่วยงานภาครัฐ ภาคเอกชน ในจังหวัดสงขลา มีงบประมาณสนับสนุนการดำเนินงานส่งเสริมคุณธรรม </w:t>
      </w:r>
    </w:p>
    <w:p w:rsidR="005237AC" w:rsidRDefault="005237AC" w:rsidP="005237AC">
      <w:pPr>
        <w:spacing w:after="0" w:line="240" w:lineRule="auto"/>
        <w:ind w:right="-4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01C88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 ๓ </w:t>
      </w:r>
      <w:r w:rsidRPr="00E01C88">
        <w:rPr>
          <w:rFonts w:ascii="TH SarabunPSK" w:hAnsi="TH SarabunPSK" w:cs="TH SarabunPSK"/>
          <w:b/>
          <w:bCs/>
          <w:sz w:val="32"/>
          <w:szCs w:val="32"/>
          <w:cs/>
        </w:rPr>
        <w:tab/>
        <w:t>สร้างเครือข่ายความร่วมมือในการส่งเสริมคุณธรรม</w:t>
      </w:r>
    </w:p>
    <w:p w:rsidR="005237AC" w:rsidRDefault="005237AC" w:rsidP="005237AC">
      <w:pPr>
        <w:spacing w:after="0" w:line="240" w:lineRule="auto"/>
        <w:ind w:right="-4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ตัวชี้วัดความสำเร็จ</w:t>
      </w:r>
    </w:p>
    <w:p w:rsidR="005237AC" w:rsidRPr="009572CD" w:rsidRDefault="005237AC" w:rsidP="00A3636D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๓.๑. มีภาคีเครือข่ายความร่วมมือในการส่งเสริมคุณธรรมในจังหวัดสงขลาเพิ่มมากขึ้น</w:t>
      </w:r>
    </w:p>
    <w:p w:rsidR="005237AC" w:rsidRDefault="005237AC" w:rsidP="00A3636D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๓.๒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มีชุมชนคุณธรรม , </w:t>
      </w:r>
      <w:r w:rsidR="002254E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องค์กรคุณธรรม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,</w:t>
      </w:r>
      <w:r w:rsidR="002254E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อำเภอคุณธรรม และจังหวัดคุณธรรม เป็น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หน่วยงานคุณธรรมต้นแบบส่งเสริมคุณธรรม </w:t>
      </w:r>
    </w:p>
    <w:p w:rsidR="00375D81" w:rsidRPr="006617C5" w:rsidRDefault="005237AC" w:rsidP="00A3636D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๓.๓ มีการยกย่องเชิดชูเกียรติบุคคล และหน่วยงาน องค์กรที่ประพฤติปฏิบัติตนดีเด่นด้านคุณธรรม </w:t>
      </w:r>
    </w:p>
    <w:p w:rsidR="005237AC" w:rsidRPr="009A7949" w:rsidRDefault="005237AC" w:rsidP="005237AC">
      <w:pPr>
        <w:spacing w:after="0" w:line="240" w:lineRule="auto"/>
        <w:ind w:right="-46"/>
        <w:jc w:val="thaiDistribute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9A7949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ยุทธศาสตร์ ๔ </w:t>
      </w:r>
      <w:r w:rsidRPr="009A7949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  <w:t>ส่งเสริมให้</w:t>
      </w:r>
      <w:r w:rsidRPr="009A7949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จังหวัดสงขลา</w:t>
      </w:r>
      <w:r w:rsidRPr="009A7949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เป็น</w:t>
      </w:r>
      <w:r w:rsidRPr="009A7949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จังหวัดต้นแบบ</w:t>
      </w:r>
      <w:r w:rsidRPr="009A7949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ด้าน</w:t>
      </w:r>
      <w:r w:rsidRPr="009A7949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การส่งเสริม</w:t>
      </w:r>
      <w:r w:rsidRPr="009A7949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คุณธรรม</w:t>
      </w:r>
      <w:r w:rsidRPr="009A7949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เชื่อมโยงสู่อาเซียน</w:t>
      </w:r>
      <w:r w:rsidRPr="009A7949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  </w:t>
      </w:r>
      <w:r w:rsidRPr="009A7949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  </w:t>
      </w:r>
    </w:p>
    <w:p w:rsidR="005237AC" w:rsidRPr="009A7949" w:rsidRDefault="005237AC" w:rsidP="005237AC">
      <w:pPr>
        <w:spacing w:after="0" w:line="240" w:lineRule="auto"/>
        <w:ind w:right="-4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A7949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ตัวชี้วัดความสำเร็จ</w:t>
      </w:r>
    </w:p>
    <w:p w:rsidR="005237AC" w:rsidRPr="00FA4FBF" w:rsidRDefault="005237AC" w:rsidP="00A3636D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๔.๑ เกิดชุมชนคุณธรรม องค์กรคุณธรรม หน่วยงานคุณธรรมต้นแบบในจังหวัดสงขลาเพิ่มมากขึ้น </w:t>
      </w:r>
      <w:r w:rsidR="000C01F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5237AC" w:rsidRDefault="005237AC" w:rsidP="00A3636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๔.๒ จัดศูนย์เรียนรู้ทางศาสนา ศิลปะ และวัฒนธรรม เพื่อความรู้สู่ประชาคมอาเซียนซึ่งมีพื้นที่ติดต่อกับจังหวัดสงขลา</w:t>
      </w:r>
    </w:p>
    <w:p w:rsidR="005237AC" w:rsidRDefault="005237AC" w:rsidP="00A3636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๔.๓ จัดกิจกรรมร่วมสืบทอดคุณธรรมทางศาสนา วัฒนธรรมประเพณีสร้างสานสัมพันธ์ไมตรีร่วมกับประเทศอาเซียน</w:t>
      </w:r>
    </w:p>
    <w:p w:rsidR="005237AC" w:rsidRDefault="005237AC" w:rsidP="00A3636D">
      <w:pPr>
        <w:tabs>
          <w:tab w:val="left" w:pos="284"/>
          <w:tab w:val="left" w:pos="426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๔.๔ มี</w:t>
      </w:r>
      <w:r w:rsidRPr="00D913D6">
        <w:rPr>
          <w:rFonts w:ascii="TH SarabunPSK" w:hAnsi="TH SarabunPSK" w:cs="TH SarabunPSK"/>
          <w:sz w:val="32"/>
          <w:szCs w:val="32"/>
          <w:cs/>
        </w:rPr>
        <w:t>เอกสารทางวิชาการด้านศิลปะและวัฒนธรรมภาคใต้</w:t>
      </w:r>
      <w:r>
        <w:rPr>
          <w:rFonts w:ascii="TH SarabunPSK" w:hAnsi="TH SarabunPSK" w:cs="TH SarabunPSK" w:hint="cs"/>
          <w:sz w:val="32"/>
          <w:szCs w:val="32"/>
          <w:cs/>
        </w:rPr>
        <w:t>ฉบับ</w:t>
      </w:r>
      <w:r w:rsidRPr="00D913D6">
        <w:rPr>
          <w:rFonts w:ascii="TH SarabunPSK" w:hAnsi="TH SarabunPSK" w:cs="TH SarabunPSK"/>
          <w:sz w:val="32"/>
          <w:szCs w:val="32"/>
          <w:cs/>
        </w:rPr>
        <w:t xml:space="preserve">ภาษาอังกฤษ </w:t>
      </w:r>
      <w:r w:rsidRPr="00D913D6">
        <w:rPr>
          <w:rFonts w:ascii="TH SarabunPSK" w:eastAsia="Angsana New" w:hAnsi="TH SarabunPSK" w:cs="TH SarabunPSK"/>
          <w:sz w:val="32"/>
          <w:szCs w:val="32"/>
          <w:cs/>
        </w:rPr>
        <w:t>เพื่อเผยแพร่องค์ความรู้</w:t>
      </w:r>
      <w:r w:rsidRPr="00D913D6">
        <w:rPr>
          <w:rFonts w:ascii="TH SarabunPSK" w:hAnsi="TH SarabunPSK" w:cs="TH SarabunPSK"/>
          <w:sz w:val="32"/>
          <w:szCs w:val="32"/>
          <w:cs/>
        </w:rPr>
        <w:t>ด้านศิลปะและวัฒนธรรมภาคใต้สู่ประชาคมอาเซียน</w:t>
      </w:r>
    </w:p>
    <w:p w:rsidR="005237AC" w:rsidRDefault="005237AC" w:rsidP="005237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37AC" w:rsidRDefault="005237AC" w:rsidP="005237AC">
      <w:pPr>
        <w:spacing w:after="0" w:line="240" w:lineRule="auto"/>
        <w:ind w:right="-45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</w:p>
    <w:p w:rsidR="00375D81" w:rsidRDefault="00375D81" w:rsidP="00375D81">
      <w:pPr>
        <w:tabs>
          <w:tab w:val="left" w:pos="284"/>
          <w:tab w:val="left" w:pos="426"/>
          <w:tab w:val="left" w:pos="709"/>
          <w:tab w:val="left" w:pos="993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5237AC" w:rsidRPr="00203695" w:rsidRDefault="005237AC" w:rsidP="005237AC">
      <w:pPr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</w:p>
    <w:p w:rsidR="005237AC" w:rsidRDefault="005237AC" w:rsidP="005237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762E" w:rsidRDefault="000C762E" w:rsidP="000C762E">
      <w:pPr>
        <w:pStyle w:val="a3"/>
        <w:tabs>
          <w:tab w:val="left" w:pos="1021"/>
          <w:tab w:val="left" w:pos="1418"/>
          <w:tab w:val="left" w:pos="1701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0C762E" w:rsidRDefault="000C762E" w:rsidP="000C762E">
      <w:pPr>
        <w:pStyle w:val="a3"/>
        <w:tabs>
          <w:tab w:val="left" w:pos="1021"/>
          <w:tab w:val="left" w:pos="1418"/>
          <w:tab w:val="left" w:pos="1701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0C762E" w:rsidRDefault="000C762E" w:rsidP="000C762E">
      <w:pPr>
        <w:pStyle w:val="a3"/>
        <w:tabs>
          <w:tab w:val="left" w:pos="1021"/>
          <w:tab w:val="left" w:pos="1418"/>
          <w:tab w:val="left" w:pos="1701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0C762E" w:rsidRDefault="000C762E" w:rsidP="000C762E">
      <w:pPr>
        <w:pStyle w:val="a3"/>
        <w:tabs>
          <w:tab w:val="left" w:pos="1021"/>
          <w:tab w:val="left" w:pos="1418"/>
          <w:tab w:val="left" w:pos="1701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0C762E" w:rsidRDefault="00375D81" w:rsidP="000C76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A7117A" w:rsidRDefault="00A7117A"/>
    <w:sectPr w:rsidR="00A7117A" w:rsidSect="00DF6CD8">
      <w:pgSz w:w="11906" w:h="16838"/>
      <w:pgMar w:top="1440" w:right="1134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5E33"/>
    <w:rsid w:val="000326AC"/>
    <w:rsid w:val="00035C3D"/>
    <w:rsid w:val="00087C09"/>
    <w:rsid w:val="000C01F1"/>
    <w:rsid w:val="000C762E"/>
    <w:rsid w:val="0013763F"/>
    <w:rsid w:val="00201C1B"/>
    <w:rsid w:val="0022370A"/>
    <w:rsid w:val="002254EE"/>
    <w:rsid w:val="002914FF"/>
    <w:rsid w:val="002A01E8"/>
    <w:rsid w:val="002A6362"/>
    <w:rsid w:val="002D463C"/>
    <w:rsid w:val="00375D81"/>
    <w:rsid w:val="003D21A1"/>
    <w:rsid w:val="0041326C"/>
    <w:rsid w:val="00417A36"/>
    <w:rsid w:val="0042441E"/>
    <w:rsid w:val="00457BFF"/>
    <w:rsid w:val="00477DD8"/>
    <w:rsid w:val="004C3601"/>
    <w:rsid w:val="004D79B0"/>
    <w:rsid w:val="005237AC"/>
    <w:rsid w:val="0056648C"/>
    <w:rsid w:val="005C71A4"/>
    <w:rsid w:val="005E2CC2"/>
    <w:rsid w:val="006608F8"/>
    <w:rsid w:val="0069603D"/>
    <w:rsid w:val="006A0561"/>
    <w:rsid w:val="00775E33"/>
    <w:rsid w:val="007C7B38"/>
    <w:rsid w:val="007E07D9"/>
    <w:rsid w:val="008A33D9"/>
    <w:rsid w:val="00974F2A"/>
    <w:rsid w:val="0099036B"/>
    <w:rsid w:val="00A3636D"/>
    <w:rsid w:val="00A7117A"/>
    <w:rsid w:val="00A74452"/>
    <w:rsid w:val="00A7471D"/>
    <w:rsid w:val="00B27FFB"/>
    <w:rsid w:val="00B7069F"/>
    <w:rsid w:val="00C522FD"/>
    <w:rsid w:val="00DF6CD8"/>
    <w:rsid w:val="00E36884"/>
    <w:rsid w:val="00EE5951"/>
    <w:rsid w:val="00F10E2A"/>
    <w:rsid w:val="00F1446F"/>
    <w:rsid w:val="00F52A61"/>
    <w:rsid w:val="00FF0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152B02"/>
  <w15:docId w15:val="{F50C598C-2BBE-4D95-AFD9-54709A49B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240" w:after="24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75E33"/>
    <w:pPr>
      <w:spacing w:before="0"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762E"/>
    <w:pPr>
      <w:spacing w:before="0" w:after="0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B4A98-6E9A-435B-9BA4-547EF6E75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HP</cp:lastModifiedBy>
  <cp:revision>61</cp:revision>
  <cp:lastPrinted>2017-02-23T05:58:00Z</cp:lastPrinted>
  <dcterms:created xsi:type="dcterms:W3CDTF">2016-12-11T14:12:00Z</dcterms:created>
  <dcterms:modified xsi:type="dcterms:W3CDTF">2020-01-11T11:51:00Z</dcterms:modified>
</cp:coreProperties>
</file>